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93" w:type="dxa"/>
        <w:jc w:val="center"/>
        <w:tblBorders>
          <w:top w:val="single" w:sz="12" w:space="0" w:color="000000"/>
          <w:left w:val="single" w:sz="12" w:space="0" w:color="000000"/>
          <w:bottom w:val="single" w:sz="12" w:space="0" w:color="000000"/>
          <w:right w:val="single" w:sz="12" w:space="0" w:color="000000"/>
        </w:tblBorders>
        <w:tblLayout w:type="fixed"/>
        <w:tblCellMar>
          <w:top w:w="30" w:type="dxa"/>
          <w:left w:w="30" w:type="dxa"/>
          <w:bottom w:w="30" w:type="dxa"/>
          <w:right w:w="30" w:type="dxa"/>
        </w:tblCellMar>
        <w:tblLook w:val="0000" w:firstRow="0" w:lastRow="0" w:firstColumn="0" w:lastColumn="0" w:noHBand="0" w:noVBand="0"/>
      </w:tblPr>
      <w:tblGrid>
        <w:gridCol w:w="5432"/>
        <w:gridCol w:w="5261"/>
      </w:tblGrid>
      <w:tr w:rsidR="00D704DC" w:rsidTr="008D04F1">
        <w:trPr>
          <w:jc w:val="cent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E7E6E6"/>
          </w:tcPr>
          <w:p w:rsidR="00D704DC" w:rsidRDefault="00D704DC" w:rsidP="00D704DC">
            <w:pPr>
              <w:autoSpaceDE w:val="0"/>
              <w:autoSpaceDN w:val="0"/>
              <w:adjustRightInd w:val="0"/>
              <w:spacing w:after="90"/>
              <w:ind w:right="285"/>
              <w:jc w:val="center"/>
              <w:rPr>
                <w:rFonts w:ascii="Arial" w:hAnsi="Arial" w:cs="Arial"/>
                <w:b/>
                <w:bCs/>
                <w:color w:val="000000"/>
                <w:szCs w:val="24"/>
                <w:lang w:bidi="he-IL"/>
              </w:rPr>
            </w:pPr>
            <w:r>
              <w:rPr>
                <w:rFonts w:ascii="Arial" w:hAnsi="Arial" w:cs="Arial"/>
                <w:b/>
                <w:bCs/>
                <w:color w:val="000000"/>
                <w:szCs w:val="24"/>
                <w:lang w:bidi="he-IL"/>
              </w:rPr>
              <w:t>DropDown Lists</w:t>
            </w:r>
          </w:p>
        </w:tc>
      </w:tr>
      <w:tr w:rsidR="00533ACA">
        <w:trPr>
          <w:jc w:val="center"/>
        </w:trPr>
        <w:tc>
          <w:tcPr>
            <w:tcW w:w="2540" w:type="pct"/>
            <w:tcBorders>
              <w:top w:val="single" w:sz="6" w:space="0" w:color="000000"/>
              <w:left w:val="single" w:sz="6" w:space="0" w:color="000000"/>
              <w:bottom w:val="single" w:sz="6" w:space="0" w:color="000000"/>
              <w:right w:val="single" w:sz="6" w:space="0" w:color="000000"/>
            </w:tcBorders>
          </w:tcPr>
          <w:p w:rsidR="00533ACA" w:rsidRDefault="00F60674">
            <w:pPr>
              <w:autoSpaceDE w:val="0"/>
              <w:autoSpaceDN w:val="0"/>
              <w:adjustRightInd w:val="0"/>
              <w:spacing w:after="90"/>
              <w:ind w:right="285"/>
              <w:rPr>
                <w:rFonts w:ascii="Arial" w:hAnsi="Arial" w:cs="Arial"/>
                <w:b/>
                <w:bCs/>
                <w:color w:val="000000"/>
                <w:szCs w:val="24"/>
                <w:lang w:val="x-none" w:bidi="he-IL"/>
              </w:rPr>
            </w:pPr>
            <w:r>
              <w:rPr>
                <w:rFonts w:ascii="Arial" w:hAnsi="Arial" w:cs="Arial"/>
                <w:b/>
                <w:bCs/>
                <w:color w:val="000000"/>
                <w:szCs w:val="24"/>
                <w:lang w:bidi="he-IL"/>
              </w:rPr>
              <w:t>DropDown Lists</w:t>
            </w:r>
          </w:p>
          <w:p w:rsidR="00533ACA" w:rsidRDefault="00EC0D96" w:rsidP="0030383E">
            <w:pPr>
              <w:autoSpaceDE w:val="0"/>
              <w:autoSpaceDN w:val="0"/>
              <w:adjustRightInd w:val="0"/>
              <w:spacing w:after="90"/>
              <w:ind w:right="285"/>
              <w:rPr>
                <w:rFonts w:ascii="Arial" w:hAnsi="Arial" w:cs="Arial"/>
                <w:color w:val="000000"/>
                <w:sz w:val="20"/>
                <w:lang w:bidi="he-IL"/>
              </w:rPr>
            </w:pPr>
            <w:bookmarkStart w:id="0" w:name="_Hlk510844158"/>
            <w:r w:rsidRPr="00EC0D96">
              <w:rPr>
                <w:rFonts w:ascii="Arial" w:hAnsi="Arial" w:cs="Arial"/>
                <w:b/>
                <w:color w:val="000000"/>
                <w:sz w:val="20"/>
                <w:lang w:bidi="he-IL"/>
              </w:rPr>
              <w:t>Definition:</w:t>
            </w:r>
            <w:r w:rsidR="00533ACA">
              <w:rPr>
                <w:rFonts w:ascii="Arial" w:hAnsi="Arial" w:cs="Arial"/>
                <w:color w:val="000000"/>
                <w:sz w:val="20"/>
                <w:lang w:val="x-none" w:bidi="he-IL"/>
              </w:rPr>
              <w:t xml:space="preserve"> </w:t>
            </w:r>
            <w:r w:rsidR="0030383E">
              <w:rPr>
                <w:rFonts w:ascii="Arial" w:hAnsi="Arial" w:cs="Arial"/>
                <w:color w:val="000000"/>
                <w:sz w:val="20"/>
                <w:lang w:bidi="he-IL"/>
              </w:rPr>
              <w:t xml:space="preserve">Always on, always available list of </w:t>
            </w:r>
            <w:r>
              <w:rPr>
                <w:rFonts w:ascii="Arial" w:hAnsi="Arial" w:cs="Arial"/>
                <w:color w:val="000000"/>
                <w:sz w:val="20"/>
                <w:lang w:bidi="he-IL"/>
              </w:rPr>
              <w:t>d</w:t>
            </w:r>
            <w:r w:rsidR="0030383E">
              <w:rPr>
                <w:rFonts w:ascii="Arial" w:hAnsi="Arial" w:cs="Arial"/>
                <w:color w:val="000000"/>
                <w:sz w:val="20"/>
                <w:lang w:bidi="he-IL"/>
              </w:rPr>
              <w:t>ocuments</w:t>
            </w:r>
            <w:r w:rsidR="00D704DC">
              <w:rPr>
                <w:rFonts w:ascii="Arial" w:hAnsi="Arial" w:cs="Arial"/>
                <w:color w:val="000000"/>
                <w:sz w:val="20"/>
                <w:lang w:bidi="he-IL"/>
              </w:rPr>
              <w:t xml:space="preserve">, </w:t>
            </w:r>
            <w:r w:rsidR="00DF5DD4">
              <w:rPr>
                <w:rFonts w:ascii="Arial" w:hAnsi="Arial" w:cs="Arial"/>
                <w:color w:val="000000"/>
                <w:sz w:val="20"/>
                <w:lang w:bidi="he-IL"/>
              </w:rPr>
              <w:t xml:space="preserve">templates, images </w:t>
            </w:r>
            <w:r w:rsidR="00D704DC">
              <w:rPr>
                <w:rFonts w:ascii="Arial" w:hAnsi="Arial" w:cs="Arial"/>
                <w:color w:val="000000"/>
                <w:sz w:val="20"/>
                <w:lang w:bidi="he-IL"/>
              </w:rPr>
              <w:t>or other files.</w:t>
            </w:r>
          </w:p>
          <w:p w:rsidR="00B13F43" w:rsidRPr="00996441" w:rsidRDefault="00B13F43" w:rsidP="0030383E">
            <w:pPr>
              <w:autoSpaceDE w:val="0"/>
              <w:autoSpaceDN w:val="0"/>
              <w:adjustRightInd w:val="0"/>
              <w:spacing w:after="90"/>
              <w:ind w:right="285"/>
              <w:rPr>
                <w:rFonts w:ascii="Arial" w:hAnsi="Arial" w:cs="Arial"/>
                <w:b/>
                <w:color w:val="000000"/>
                <w:sz w:val="20"/>
                <w:lang w:bidi="he-IL"/>
              </w:rPr>
            </w:pPr>
            <w:r w:rsidRPr="00996441">
              <w:rPr>
                <w:rFonts w:ascii="Arial" w:hAnsi="Arial" w:cs="Arial"/>
                <w:b/>
                <w:color w:val="000000"/>
                <w:sz w:val="20"/>
                <w:lang w:bidi="he-IL"/>
              </w:rPr>
              <w:t>Creating</w:t>
            </w:r>
            <w:r w:rsidR="00493EC8" w:rsidRPr="00996441">
              <w:rPr>
                <w:rFonts w:ascii="Arial" w:hAnsi="Arial" w:cs="Arial"/>
                <w:b/>
                <w:color w:val="000000"/>
                <w:sz w:val="20"/>
                <w:lang w:bidi="he-IL"/>
              </w:rPr>
              <w:t>:</w:t>
            </w:r>
          </w:p>
          <w:p w:rsidR="00493EC8" w:rsidRDefault="00493EC8" w:rsidP="0030383E">
            <w:pPr>
              <w:autoSpaceDE w:val="0"/>
              <w:autoSpaceDN w:val="0"/>
              <w:adjustRightInd w:val="0"/>
              <w:spacing w:after="90"/>
              <w:ind w:right="285"/>
              <w:rPr>
                <w:rFonts w:ascii="Arial" w:hAnsi="Arial" w:cs="Arial"/>
                <w:color w:val="000000"/>
                <w:sz w:val="20"/>
                <w:lang w:bidi="he-IL"/>
              </w:rPr>
            </w:pPr>
            <w:r>
              <w:rPr>
                <w:rFonts w:ascii="Arial" w:hAnsi="Arial" w:cs="Arial"/>
                <w:color w:val="000000"/>
                <w:sz w:val="20"/>
                <w:lang w:bidi="he-IL"/>
              </w:rPr>
              <w:t xml:space="preserve">    If you have none, click the DropDown List </w:t>
            </w:r>
            <w:proofErr w:type="spellStart"/>
            <w:r>
              <w:rPr>
                <w:rFonts w:ascii="Arial" w:hAnsi="Arial" w:cs="Arial"/>
                <w:color w:val="000000"/>
                <w:sz w:val="20"/>
                <w:lang w:bidi="he-IL"/>
              </w:rPr>
              <w:t>icon</w:t>
            </w:r>
            <w:r w:rsidR="00DF5DD4">
              <w:rPr>
                <w:rFonts w:ascii="Arial" w:hAnsi="Arial" w:cs="Arial"/>
                <w:color w:val="000000"/>
                <w:sz w:val="20"/>
                <w:lang w:bidi="he-IL"/>
              </w:rPr>
              <w:t>in</w:t>
            </w:r>
            <w:proofErr w:type="spellEnd"/>
            <w:r w:rsidR="00DF5DD4">
              <w:rPr>
                <w:rFonts w:ascii="Arial" w:hAnsi="Arial" w:cs="Arial"/>
                <w:color w:val="000000"/>
                <w:sz w:val="20"/>
                <w:lang w:bidi="he-IL"/>
              </w:rPr>
              <w:t xml:space="preserve"> the Pathagoras toolbar</w:t>
            </w:r>
            <w:r>
              <w:rPr>
                <w:rFonts w:ascii="Arial" w:hAnsi="Arial" w:cs="Arial"/>
                <w:color w:val="000000"/>
                <w:sz w:val="20"/>
                <w:lang w:bidi="he-IL"/>
              </w:rPr>
              <w:t xml:space="preserve"> and follow the prompts. If you have one or more, click the Add New DDL button. (You can also click the </w:t>
            </w:r>
            <w:r w:rsidR="00DF5DD4">
              <w:rPr>
                <w:rFonts w:ascii="Arial" w:hAnsi="Arial" w:cs="Arial"/>
                <w:color w:val="000000"/>
                <w:sz w:val="20"/>
                <w:lang w:bidi="he-IL"/>
              </w:rPr>
              <w:t>‘</w:t>
            </w:r>
            <w:r>
              <w:rPr>
                <w:rFonts w:ascii="Arial" w:hAnsi="Arial" w:cs="Arial"/>
                <w:color w:val="000000"/>
                <w:sz w:val="20"/>
                <w:lang w:bidi="he-IL"/>
              </w:rPr>
              <w:t>Create DDL</w:t>
            </w:r>
            <w:r w:rsidR="00DF5DD4">
              <w:rPr>
                <w:rFonts w:ascii="Arial" w:hAnsi="Arial" w:cs="Arial"/>
                <w:color w:val="000000"/>
                <w:sz w:val="20"/>
                <w:lang w:bidi="he-IL"/>
              </w:rPr>
              <w:t>’</w:t>
            </w:r>
            <w:r>
              <w:rPr>
                <w:rFonts w:ascii="Arial" w:hAnsi="Arial" w:cs="Arial"/>
                <w:color w:val="000000"/>
                <w:sz w:val="20"/>
                <w:lang w:bidi="he-IL"/>
              </w:rPr>
              <w:t xml:space="preserve"> element in the Pathagoras Features list</w:t>
            </w:r>
            <w:r w:rsidR="00DF5DD4">
              <w:rPr>
                <w:rFonts w:ascii="Arial" w:hAnsi="Arial" w:cs="Arial"/>
                <w:color w:val="000000"/>
                <w:sz w:val="20"/>
                <w:lang w:bidi="he-IL"/>
              </w:rPr>
              <w:t xml:space="preserve"> to create a DropDown List</w:t>
            </w:r>
            <w:r>
              <w:rPr>
                <w:rFonts w:ascii="Arial" w:hAnsi="Arial" w:cs="Arial"/>
                <w:color w:val="000000"/>
                <w:sz w:val="20"/>
                <w:lang w:bidi="he-IL"/>
              </w:rPr>
              <w:t xml:space="preserve">.) </w:t>
            </w:r>
            <w:r w:rsidR="00DF5DD4">
              <w:rPr>
                <w:rFonts w:ascii="Arial" w:hAnsi="Arial" w:cs="Arial"/>
                <w:color w:val="000000"/>
                <w:sz w:val="20"/>
                <w:lang w:bidi="he-IL"/>
              </w:rPr>
              <w:t>Whichever</w:t>
            </w:r>
            <w:r>
              <w:rPr>
                <w:rFonts w:ascii="Arial" w:hAnsi="Arial" w:cs="Arial"/>
                <w:color w:val="000000"/>
                <w:sz w:val="20"/>
                <w:lang w:bidi="he-IL"/>
              </w:rPr>
              <w:t xml:space="preserve"> way</w:t>
            </w:r>
            <w:r w:rsidR="00DF5DD4">
              <w:rPr>
                <w:rFonts w:ascii="Arial" w:hAnsi="Arial" w:cs="Arial"/>
                <w:color w:val="000000"/>
                <w:sz w:val="20"/>
                <w:lang w:bidi="he-IL"/>
              </w:rPr>
              <w:t xml:space="preserve"> you have used</w:t>
            </w:r>
            <w:r>
              <w:rPr>
                <w:rFonts w:ascii="Arial" w:hAnsi="Arial" w:cs="Arial"/>
                <w:color w:val="000000"/>
                <w:sz w:val="20"/>
                <w:lang w:bidi="he-IL"/>
              </w:rPr>
              <w:t xml:space="preserve">, navigate to inside the folder </w:t>
            </w:r>
            <w:r w:rsidR="00DF5DD4">
              <w:rPr>
                <w:rFonts w:ascii="Arial" w:hAnsi="Arial" w:cs="Arial"/>
                <w:color w:val="000000"/>
                <w:sz w:val="20"/>
                <w:lang w:bidi="he-IL"/>
              </w:rPr>
              <w:t xml:space="preserve">that contains the files </w:t>
            </w:r>
            <w:r>
              <w:rPr>
                <w:rFonts w:ascii="Arial" w:hAnsi="Arial" w:cs="Arial"/>
                <w:color w:val="000000"/>
                <w:sz w:val="20"/>
                <w:lang w:bidi="he-IL"/>
              </w:rPr>
              <w:t>you want displayed in the list</w:t>
            </w:r>
            <w:r w:rsidR="00DF5DD4">
              <w:rPr>
                <w:rFonts w:ascii="Arial" w:hAnsi="Arial" w:cs="Arial"/>
                <w:color w:val="000000"/>
                <w:sz w:val="20"/>
                <w:lang w:bidi="he-IL"/>
              </w:rPr>
              <w:t>. S</w:t>
            </w:r>
            <w:r>
              <w:rPr>
                <w:rFonts w:ascii="Arial" w:hAnsi="Arial" w:cs="Arial"/>
                <w:color w:val="000000"/>
                <w:sz w:val="20"/>
                <w:lang w:bidi="he-IL"/>
              </w:rPr>
              <w:t xml:space="preserve">elect </w:t>
            </w:r>
            <w:r w:rsidR="00DF5DD4">
              <w:rPr>
                <w:rFonts w:ascii="Arial" w:hAnsi="Arial" w:cs="Arial"/>
                <w:color w:val="000000"/>
                <w:sz w:val="20"/>
                <w:lang w:bidi="he-IL"/>
              </w:rPr>
              <w:t xml:space="preserve">a single file in the folder </w:t>
            </w:r>
            <w:r>
              <w:rPr>
                <w:rFonts w:ascii="Arial" w:hAnsi="Arial" w:cs="Arial"/>
                <w:color w:val="000000"/>
                <w:sz w:val="20"/>
                <w:lang w:bidi="he-IL"/>
              </w:rPr>
              <w:t xml:space="preserve">(it doesn’t matter which one) and click OK to lock in the folder. Pathagoras </w:t>
            </w:r>
            <w:r w:rsidR="00DF5DD4">
              <w:rPr>
                <w:rFonts w:ascii="Arial" w:hAnsi="Arial" w:cs="Arial"/>
                <w:color w:val="000000"/>
                <w:sz w:val="20"/>
                <w:lang w:bidi="he-IL"/>
              </w:rPr>
              <w:t xml:space="preserve">quickly reads the content of the folder and </w:t>
            </w:r>
            <w:r>
              <w:rPr>
                <w:rFonts w:ascii="Arial" w:hAnsi="Arial" w:cs="Arial"/>
                <w:color w:val="000000"/>
                <w:sz w:val="20"/>
                <w:lang w:bidi="he-IL"/>
              </w:rPr>
              <w:t xml:space="preserve">creates the list. </w:t>
            </w:r>
            <w:r w:rsidR="00DF5DD4">
              <w:rPr>
                <w:rFonts w:ascii="Arial" w:hAnsi="Arial" w:cs="Arial"/>
                <w:color w:val="000000"/>
                <w:sz w:val="20"/>
                <w:lang w:bidi="he-IL"/>
              </w:rPr>
              <w:t xml:space="preserve">It appears in the DropDown List section of the Pathagoras toolbar. </w:t>
            </w:r>
          </w:p>
          <w:p w:rsidR="00493EC8" w:rsidRDefault="00493EC8" w:rsidP="0030383E">
            <w:pPr>
              <w:autoSpaceDE w:val="0"/>
              <w:autoSpaceDN w:val="0"/>
              <w:adjustRightInd w:val="0"/>
              <w:spacing w:after="90"/>
              <w:ind w:right="285"/>
              <w:rPr>
                <w:rFonts w:ascii="Arial" w:hAnsi="Arial" w:cs="Arial"/>
                <w:color w:val="000000"/>
                <w:sz w:val="20"/>
                <w:lang w:bidi="he-IL"/>
              </w:rPr>
            </w:pPr>
            <w:r w:rsidRPr="00DF5DD4">
              <w:rPr>
                <w:rFonts w:ascii="Arial" w:hAnsi="Arial" w:cs="Arial"/>
                <w:b/>
                <w:color w:val="000000"/>
                <w:sz w:val="20"/>
                <w:lang w:bidi="he-IL"/>
              </w:rPr>
              <w:t>Using:</w:t>
            </w:r>
            <w:r>
              <w:rPr>
                <w:rFonts w:ascii="Arial" w:hAnsi="Arial" w:cs="Arial"/>
                <w:color w:val="000000"/>
                <w:sz w:val="20"/>
                <w:lang w:bidi="he-IL"/>
              </w:rPr>
              <w:t xml:space="preserve"> Like the name implies, it’s a DropDown List. </w:t>
            </w:r>
            <w:r w:rsidR="00DF5DD4">
              <w:rPr>
                <w:rFonts w:ascii="Arial" w:hAnsi="Arial" w:cs="Arial"/>
                <w:color w:val="000000"/>
                <w:sz w:val="20"/>
                <w:lang w:bidi="he-IL"/>
              </w:rPr>
              <w:t xml:space="preserve">Click the down arrow to the left of the DDL name. Then click on an item in the list. </w:t>
            </w:r>
            <w:r>
              <w:rPr>
                <w:rFonts w:ascii="Arial" w:hAnsi="Arial" w:cs="Arial"/>
                <w:color w:val="000000"/>
                <w:sz w:val="20"/>
                <w:lang w:bidi="he-IL"/>
              </w:rPr>
              <w:t xml:space="preserve">Pathagoras will </w:t>
            </w:r>
            <w:r w:rsidR="00DF5DD4">
              <w:rPr>
                <w:rFonts w:ascii="Arial" w:hAnsi="Arial" w:cs="Arial"/>
                <w:color w:val="000000"/>
                <w:sz w:val="20"/>
                <w:lang w:bidi="he-IL"/>
              </w:rPr>
              <w:t xml:space="preserve">instantly </w:t>
            </w:r>
            <w:r>
              <w:rPr>
                <w:rFonts w:ascii="Arial" w:hAnsi="Arial" w:cs="Arial"/>
                <w:color w:val="000000"/>
                <w:sz w:val="20"/>
                <w:lang w:bidi="he-IL"/>
              </w:rPr>
              <w:t>place an exact duplicate of the selected file.</w:t>
            </w:r>
          </w:p>
          <w:p w:rsidR="00DF5DD4" w:rsidRDefault="00DF5DD4" w:rsidP="0030383E">
            <w:pPr>
              <w:autoSpaceDE w:val="0"/>
              <w:autoSpaceDN w:val="0"/>
              <w:adjustRightInd w:val="0"/>
              <w:spacing w:after="90"/>
              <w:ind w:right="285"/>
              <w:rPr>
                <w:rFonts w:ascii="Arial" w:hAnsi="Arial" w:cs="Arial"/>
                <w:color w:val="000000"/>
                <w:sz w:val="20"/>
                <w:lang w:bidi="he-IL"/>
              </w:rPr>
            </w:pPr>
            <w:r>
              <w:rPr>
                <w:rFonts w:ascii="Arial" w:hAnsi="Arial" w:cs="Arial"/>
                <w:color w:val="000000"/>
                <w:sz w:val="20"/>
                <w:lang w:bidi="he-IL"/>
              </w:rPr>
              <w:t>Alt-G recall: In addition to ‘point and click’ recall, you can type anywhere on an editing screen the name of a file that is reflected in any of your DropDown Lists. Press Alt-G (for ‘</w:t>
            </w:r>
            <w:proofErr w:type="spellStart"/>
            <w:r>
              <w:rPr>
                <w:rFonts w:ascii="Arial" w:hAnsi="Arial" w:cs="Arial"/>
                <w:color w:val="000000"/>
                <w:sz w:val="20"/>
                <w:lang w:bidi="he-IL"/>
              </w:rPr>
              <w:t>g’et</w:t>
            </w:r>
            <w:proofErr w:type="spellEnd"/>
            <w:r>
              <w:rPr>
                <w:rFonts w:ascii="Arial" w:hAnsi="Arial" w:cs="Arial"/>
                <w:color w:val="000000"/>
                <w:sz w:val="20"/>
                <w:lang w:bidi="he-IL"/>
              </w:rPr>
              <w:t>). Pathagoras will find the document and insert it.</w:t>
            </w:r>
          </w:p>
          <w:p w:rsidR="00DF5DD4" w:rsidRDefault="00DF5DD4" w:rsidP="00DF5DD4">
            <w:pPr>
              <w:autoSpaceDE w:val="0"/>
              <w:autoSpaceDN w:val="0"/>
              <w:adjustRightInd w:val="0"/>
              <w:spacing w:after="90"/>
              <w:ind w:right="285"/>
              <w:rPr>
                <w:rFonts w:ascii="Arial" w:hAnsi="Arial" w:cs="Arial"/>
                <w:color w:val="000000"/>
                <w:sz w:val="20"/>
                <w:lang w:bidi="he-IL"/>
              </w:rPr>
            </w:pPr>
            <w:r>
              <w:rPr>
                <w:rFonts w:ascii="Arial" w:hAnsi="Arial" w:cs="Arial"/>
                <w:color w:val="000000"/>
                <w:sz w:val="20"/>
                <w:lang w:bidi="he-IL"/>
              </w:rPr>
              <w:t xml:space="preserve">Note that a copy, not the original, is placed onto the screen. If you need to edit the original, use one of these three ways. (1) Click the Open Document button and then select the document. (2) Click the Open Folder element at the foot of the specific DDL and then select the document. (3) If the document you want to edit is the last one your called, type ‘Last’ to the editing screen and press &lt;Alt-G&gt;. </w:t>
            </w:r>
          </w:p>
          <w:p w:rsidR="00DF5DD4" w:rsidRPr="00AF5959" w:rsidRDefault="00DF5DD4" w:rsidP="00DF5DD4">
            <w:pPr>
              <w:rPr>
                <w:rFonts w:ascii="Arial" w:hAnsi="Arial" w:cs="Arial"/>
                <w:sz w:val="20"/>
                <w:lang w:bidi="he-IL"/>
              </w:rPr>
            </w:pPr>
            <w:r>
              <w:rPr>
                <w:rFonts w:ascii="Arial" w:hAnsi="Arial" w:cs="Arial"/>
                <w:sz w:val="20"/>
                <w:lang w:bidi="he-IL"/>
              </w:rPr>
              <w:t>Bound the entire block of text with an opening &lt;&lt;*Options* or &lt;&lt;*Optional* and close with &gt;&gt;</w:t>
            </w:r>
          </w:p>
          <w:p w:rsidR="00DF5DD4" w:rsidRDefault="00DF5DD4" w:rsidP="0030383E">
            <w:pPr>
              <w:autoSpaceDE w:val="0"/>
              <w:autoSpaceDN w:val="0"/>
              <w:adjustRightInd w:val="0"/>
              <w:spacing w:after="90"/>
              <w:ind w:right="285"/>
              <w:rPr>
                <w:rFonts w:ascii="Arial" w:hAnsi="Arial" w:cs="Arial"/>
                <w:color w:val="000000"/>
                <w:sz w:val="20"/>
                <w:lang w:bidi="he-IL"/>
              </w:rPr>
            </w:pPr>
          </w:p>
          <w:p w:rsidR="0030383E" w:rsidRPr="00DF5DD4" w:rsidRDefault="00493EC8" w:rsidP="00DF5DD4">
            <w:pPr>
              <w:autoSpaceDE w:val="0"/>
              <w:autoSpaceDN w:val="0"/>
              <w:adjustRightInd w:val="0"/>
              <w:spacing w:after="90"/>
              <w:ind w:right="285"/>
              <w:rPr>
                <w:rFonts w:ascii="Arial" w:hAnsi="Arial" w:cs="Arial"/>
                <w:color w:val="000000"/>
                <w:sz w:val="20"/>
                <w:lang w:bidi="he-IL"/>
              </w:rPr>
            </w:pPr>
            <w:r w:rsidRPr="00DF5DD4">
              <w:rPr>
                <w:rFonts w:ascii="Arial" w:hAnsi="Arial" w:cs="Arial"/>
                <w:b/>
                <w:color w:val="000000"/>
                <w:sz w:val="20"/>
                <w:lang w:bidi="he-IL"/>
              </w:rPr>
              <w:t>NewDoc/Insert Toggle:</w:t>
            </w:r>
            <w:r>
              <w:rPr>
                <w:rFonts w:ascii="Arial" w:hAnsi="Arial" w:cs="Arial"/>
                <w:color w:val="000000"/>
                <w:sz w:val="20"/>
                <w:lang w:bidi="he-IL"/>
              </w:rPr>
              <w:t xml:space="preserve"> The status of the button lets you know what will happen when  you select an item</w:t>
            </w:r>
            <w:r w:rsidR="00DF5DD4">
              <w:rPr>
                <w:rFonts w:ascii="Arial" w:hAnsi="Arial" w:cs="Arial"/>
                <w:color w:val="000000"/>
                <w:sz w:val="20"/>
                <w:lang w:bidi="he-IL"/>
              </w:rPr>
              <w:t xml:space="preserve"> via point and click</w:t>
            </w:r>
            <w:r>
              <w:rPr>
                <w:rFonts w:ascii="Arial" w:hAnsi="Arial" w:cs="Arial"/>
                <w:color w:val="000000"/>
                <w:sz w:val="20"/>
                <w:lang w:bidi="he-IL"/>
              </w:rPr>
              <w:t>. If you want a brand new document, make su</w:t>
            </w:r>
            <w:bookmarkEnd w:id="0"/>
            <w:r w:rsidR="00DF5DD4">
              <w:rPr>
                <w:rFonts w:ascii="Arial" w:hAnsi="Arial" w:cs="Arial"/>
                <w:color w:val="000000"/>
                <w:sz w:val="20"/>
                <w:lang w:bidi="he-IL"/>
              </w:rPr>
              <w:t>re the toggle shows ‘New Doc’.</w:t>
            </w:r>
          </w:p>
          <w:p w:rsidR="00DF5DD4" w:rsidRPr="0030383E" w:rsidRDefault="00DF5DD4" w:rsidP="00DF5DD4">
            <w:pPr>
              <w:rPr>
                <w:rFonts w:ascii="Arial" w:hAnsi="Arial" w:cs="Arial"/>
                <w:b/>
                <w:sz w:val="20"/>
                <w:lang w:bidi="he-IL"/>
              </w:rPr>
            </w:pPr>
            <w:r w:rsidRPr="0030383E">
              <w:rPr>
                <w:rFonts w:ascii="Arial" w:hAnsi="Arial" w:cs="Arial"/>
                <w:b/>
                <w:sz w:val="20"/>
                <w:lang w:bidi="he-IL"/>
              </w:rPr>
              <w:t>Reassign a List</w:t>
            </w:r>
          </w:p>
          <w:p w:rsidR="00DF5DD4" w:rsidRDefault="00DF5DD4" w:rsidP="00DF5DD4">
            <w:pPr>
              <w:numPr>
                <w:ilvl w:val="0"/>
                <w:numId w:val="2"/>
              </w:numPr>
              <w:rPr>
                <w:rFonts w:ascii="Arial" w:hAnsi="Arial" w:cs="Arial"/>
                <w:sz w:val="20"/>
                <w:lang w:bidi="he-IL"/>
              </w:rPr>
            </w:pPr>
            <w:r>
              <w:rPr>
                <w:rFonts w:ascii="Arial" w:hAnsi="Arial" w:cs="Arial"/>
                <w:sz w:val="20"/>
                <w:lang w:bidi="he-IL"/>
              </w:rPr>
              <w:t>Create a new list and when asked where to place it, select an existing list. The original will be overwritten.</w:t>
            </w:r>
          </w:p>
          <w:p w:rsidR="00DF5DD4" w:rsidRPr="00AF5959" w:rsidRDefault="00DF5DD4" w:rsidP="00DF5DD4">
            <w:pPr>
              <w:numPr>
                <w:ilvl w:val="0"/>
                <w:numId w:val="2"/>
              </w:numPr>
              <w:rPr>
                <w:rFonts w:ascii="Arial" w:hAnsi="Arial" w:cs="Arial"/>
                <w:sz w:val="20"/>
                <w:lang w:bidi="he-IL"/>
              </w:rPr>
            </w:pPr>
            <w:r>
              <w:rPr>
                <w:rFonts w:ascii="Arial" w:hAnsi="Arial" w:cs="Arial"/>
                <w:sz w:val="20"/>
                <w:lang w:bidi="he-IL"/>
              </w:rPr>
              <w:t xml:space="preserve">Click the ‘Other Settings &amp; </w:t>
            </w:r>
            <w:proofErr w:type="spellStart"/>
            <w:r>
              <w:rPr>
                <w:rFonts w:ascii="Arial" w:hAnsi="Arial" w:cs="Arial"/>
                <w:sz w:val="20"/>
                <w:lang w:bidi="he-IL"/>
              </w:rPr>
              <w:t>Actions’element</w:t>
            </w:r>
            <w:proofErr w:type="spellEnd"/>
            <w:r>
              <w:rPr>
                <w:rFonts w:ascii="Arial" w:hAnsi="Arial" w:cs="Arial"/>
                <w:sz w:val="20"/>
                <w:lang w:bidi="he-IL"/>
              </w:rPr>
              <w:t xml:space="preserve"> in the List’s footer. Select ‘Rename/Replace’. Follow prompts to replace.</w:t>
            </w:r>
          </w:p>
          <w:p w:rsidR="00DF5DD4" w:rsidRDefault="00B75F69" w:rsidP="0030383E">
            <w:pPr>
              <w:autoSpaceDE w:val="0"/>
              <w:autoSpaceDN w:val="0"/>
              <w:adjustRightInd w:val="0"/>
              <w:spacing w:after="90"/>
              <w:ind w:right="285"/>
              <w:rPr>
                <w:rFonts w:ascii="Arial" w:hAnsi="Arial" w:cs="Arial"/>
                <w:sz w:val="20"/>
                <w:lang w:bidi="he-IL"/>
              </w:rPr>
            </w:pPr>
            <w:r>
              <w:rPr>
                <w:rFonts w:ascii="Arial" w:hAnsi="Arial" w:cs="Arial"/>
                <w:sz w:val="20"/>
                <w:lang w:bidi="he-IL"/>
              </w:rPr>
              <w:t>Other Settings and Tools:</w:t>
            </w:r>
          </w:p>
          <w:p w:rsidR="00B75F69" w:rsidRPr="00D704DC" w:rsidRDefault="00B75F69" w:rsidP="00B75F69">
            <w:pPr>
              <w:autoSpaceDE w:val="0"/>
              <w:autoSpaceDN w:val="0"/>
              <w:adjustRightInd w:val="0"/>
              <w:spacing w:after="90"/>
              <w:ind w:right="285"/>
              <w:rPr>
                <w:rFonts w:ascii="Arial" w:hAnsi="Arial" w:cs="Arial"/>
                <w:sz w:val="20"/>
                <w:lang w:bidi="he-IL"/>
              </w:rPr>
            </w:pPr>
            <w:r>
              <w:rPr>
                <w:rFonts w:ascii="Arial" w:hAnsi="Arial" w:cs="Arial"/>
                <w:sz w:val="20"/>
                <w:lang w:bidi="he-IL"/>
              </w:rPr>
              <w:t>From the settings and tools selection at the bottom of each DDL, you can set: (1) After selection, return cursor to top of document. (2) always insert or always NewDoc (3) show ‘Subject’ or ‘Name’ by default and a few other useful settings.</w:t>
            </w:r>
          </w:p>
        </w:tc>
        <w:tc>
          <w:tcPr>
            <w:tcW w:w="2460" w:type="pct"/>
            <w:tcBorders>
              <w:top w:val="single" w:sz="6" w:space="0" w:color="000000"/>
              <w:left w:val="single" w:sz="6" w:space="0" w:color="000000"/>
              <w:bottom w:val="single" w:sz="6" w:space="0" w:color="000000"/>
              <w:right w:val="single" w:sz="6" w:space="0" w:color="000000"/>
            </w:tcBorders>
          </w:tcPr>
          <w:p w:rsidR="00DF5DD4" w:rsidRPr="0030383E" w:rsidRDefault="00DF5DD4" w:rsidP="00DF5DD4">
            <w:pPr>
              <w:rPr>
                <w:rFonts w:ascii="Arial" w:hAnsi="Arial" w:cs="Arial"/>
                <w:b/>
                <w:sz w:val="20"/>
                <w:lang w:bidi="he-IL"/>
              </w:rPr>
            </w:pPr>
            <w:r w:rsidRPr="0030383E">
              <w:rPr>
                <w:rFonts w:ascii="Arial" w:hAnsi="Arial" w:cs="Arial"/>
                <w:b/>
                <w:sz w:val="20"/>
                <w:lang w:bidi="he-IL"/>
              </w:rPr>
              <w:t>Document Disassembly</w:t>
            </w:r>
          </w:p>
          <w:p w:rsidR="00DF5DD4" w:rsidRDefault="00DF5DD4" w:rsidP="00DF5DD4">
            <w:pPr>
              <w:rPr>
                <w:rFonts w:ascii="Arial" w:hAnsi="Arial" w:cs="Arial"/>
                <w:sz w:val="20"/>
                <w:lang w:bidi="he-IL"/>
              </w:rPr>
            </w:pPr>
            <w:r>
              <w:rPr>
                <w:rFonts w:ascii="Arial" w:hAnsi="Arial" w:cs="Arial"/>
                <w:sz w:val="20"/>
                <w:lang w:bidi="he-IL"/>
              </w:rPr>
              <w:t xml:space="preserve">    This is a ‘must-know’ tool for real document assembly-</w:t>
            </w:r>
            <w:proofErr w:type="spellStart"/>
            <w:r>
              <w:rPr>
                <w:rFonts w:ascii="Arial" w:hAnsi="Arial" w:cs="Arial"/>
                <w:sz w:val="20"/>
                <w:lang w:bidi="he-IL"/>
              </w:rPr>
              <w:t>philes</w:t>
            </w:r>
            <w:proofErr w:type="spellEnd"/>
            <w:r>
              <w:rPr>
                <w:rFonts w:ascii="Arial" w:hAnsi="Arial" w:cs="Arial"/>
                <w:sz w:val="20"/>
                <w:lang w:bidi="he-IL"/>
              </w:rPr>
              <w:t xml:space="preserve">. It’s the quickest way to build your libraries of clauses, snippets, signature </w:t>
            </w:r>
            <w:proofErr w:type="spellStart"/>
            <w:r>
              <w:rPr>
                <w:rFonts w:ascii="Arial" w:hAnsi="Arial" w:cs="Arial"/>
                <w:sz w:val="20"/>
                <w:lang w:bidi="he-IL"/>
              </w:rPr>
              <w:t>blockes</w:t>
            </w:r>
            <w:proofErr w:type="spellEnd"/>
            <w:r>
              <w:rPr>
                <w:rFonts w:ascii="Arial" w:hAnsi="Arial" w:cs="Arial"/>
                <w:sz w:val="20"/>
                <w:lang w:bidi="he-IL"/>
              </w:rPr>
              <w:t xml:space="preserve"> etc. Simple highlight a block of text. DropDown a List into which you wish to add the highlighted text. Select the ‘Save Text to Folder’ element at the foot of the selected list. When prompted, provide a name.</w:t>
            </w:r>
          </w:p>
          <w:p w:rsidR="00DF5DD4" w:rsidRDefault="00DF5DD4" w:rsidP="00DF5DD4">
            <w:pPr>
              <w:rPr>
                <w:rFonts w:ascii="Arial" w:hAnsi="Arial" w:cs="Arial"/>
                <w:b/>
                <w:sz w:val="20"/>
                <w:lang w:bidi="he-IL"/>
              </w:rPr>
            </w:pPr>
          </w:p>
          <w:p w:rsidR="00DF5DD4" w:rsidRDefault="00DF5DD4" w:rsidP="00DF5DD4">
            <w:pPr>
              <w:rPr>
                <w:rFonts w:ascii="Arial" w:hAnsi="Arial" w:cs="Arial"/>
                <w:b/>
                <w:sz w:val="20"/>
                <w:lang w:bidi="he-IL"/>
              </w:rPr>
            </w:pPr>
            <w:r w:rsidRPr="0030383E">
              <w:rPr>
                <w:rFonts w:ascii="Arial" w:hAnsi="Arial" w:cs="Arial"/>
                <w:b/>
                <w:sz w:val="20"/>
                <w:lang w:bidi="he-IL"/>
              </w:rPr>
              <w:t>Collections</w:t>
            </w:r>
          </w:p>
          <w:p w:rsidR="00DF5DD4" w:rsidRDefault="00DF5DD4" w:rsidP="00DF5DD4">
            <w:pPr>
              <w:autoSpaceDE w:val="0"/>
              <w:autoSpaceDN w:val="0"/>
              <w:adjustRightInd w:val="0"/>
              <w:spacing w:after="90"/>
              <w:ind w:right="285"/>
              <w:rPr>
                <w:rFonts w:ascii="Arial" w:hAnsi="Arial" w:cs="Arial"/>
                <w:color w:val="000000"/>
                <w:sz w:val="20"/>
                <w:lang w:bidi="he-IL"/>
              </w:rPr>
            </w:pPr>
            <w:r w:rsidRPr="0030383E">
              <w:rPr>
                <w:rFonts w:ascii="Arial" w:hAnsi="Arial" w:cs="Arial"/>
                <w:color w:val="000000"/>
                <w:sz w:val="20"/>
                <w:lang w:bidi="he-IL"/>
              </w:rPr>
              <w:t>While</w:t>
            </w:r>
            <w:r>
              <w:rPr>
                <w:rFonts w:ascii="Arial" w:hAnsi="Arial" w:cs="Arial"/>
                <w:color w:val="000000"/>
                <w:sz w:val="20"/>
                <w:lang w:bidi="he-IL"/>
              </w:rPr>
              <w:t xml:space="preserve"> 10 is the maximum number of DDL you can display at one time, you really can have 40 DDLs at the ready. </w:t>
            </w:r>
            <w:proofErr w:type="spellStart"/>
            <w:r>
              <w:rPr>
                <w:rFonts w:ascii="Arial" w:hAnsi="Arial" w:cs="Arial"/>
                <w:color w:val="000000"/>
                <w:sz w:val="20"/>
                <w:lang w:bidi="he-IL"/>
              </w:rPr>
              <w:t>Clck</w:t>
            </w:r>
            <w:proofErr w:type="spellEnd"/>
            <w:r>
              <w:rPr>
                <w:rFonts w:ascii="Arial" w:hAnsi="Arial" w:cs="Arial"/>
                <w:color w:val="000000"/>
                <w:sz w:val="20"/>
                <w:lang w:bidi="he-IL"/>
              </w:rPr>
              <w:t xml:space="preserve"> the more options button in the lower right corner of the Collections section (the small south-east pointing arrow) and Save the current collection or Recall and previously saved collection. The switch typically takes less than a second.</w:t>
            </w:r>
          </w:p>
          <w:p w:rsidR="00DF5DD4" w:rsidRDefault="00DF5DD4" w:rsidP="00DF5DD4">
            <w:pPr>
              <w:autoSpaceDE w:val="0"/>
              <w:autoSpaceDN w:val="0"/>
              <w:adjustRightInd w:val="0"/>
              <w:spacing w:after="90"/>
              <w:ind w:right="285"/>
              <w:rPr>
                <w:rFonts w:ascii="Arial" w:hAnsi="Arial" w:cs="Arial"/>
                <w:b/>
                <w:sz w:val="20"/>
                <w:lang w:bidi="he-IL"/>
              </w:rPr>
            </w:pPr>
            <w:r>
              <w:rPr>
                <w:rFonts w:ascii="Arial" w:hAnsi="Arial" w:cs="Arial"/>
                <w:b/>
                <w:sz w:val="20"/>
                <w:lang w:bidi="he-IL"/>
              </w:rPr>
              <w:t>Environments</w:t>
            </w:r>
          </w:p>
          <w:p w:rsidR="00DF5DD4" w:rsidRDefault="00DF5DD4" w:rsidP="00DF5DD4">
            <w:pPr>
              <w:autoSpaceDE w:val="0"/>
              <w:autoSpaceDN w:val="0"/>
              <w:adjustRightInd w:val="0"/>
              <w:spacing w:after="90"/>
              <w:ind w:right="285"/>
              <w:rPr>
                <w:rFonts w:ascii="Arial" w:hAnsi="Arial" w:cs="Arial"/>
                <w:sz w:val="20"/>
                <w:lang w:bidi="he-IL"/>
              </w:rPr>
            </w:pPr>
            <w:r w:rsidRPr="00D704DC">
              <w:rPr>
                <w:rFonts w:ascii="Arial" w:hAnsi="Arial" w:cs="Arial"/>
                <w:sz w:val="20"/>
                <w:lang w:bidi="he-IL"/>
              </w:rPr>
              <w:t xml:space="preserve">A collection load a group of DDLs, but an environment is a complete setup. Not only is the collection replaced, but the document assembly Library is as well. The ‘trick’ is just insuring that the name of the Collection and the name of the Library are identical. </w:t>
            </w:r>
          </w:p>
          <w:p w:rsidR="00DF5DD4" w:rsidRPr="00493EC8" w:rsidRDefault="00DF5DD4" w:rsidP="00DF5DD4">
            <w:pPr>
              <w:rPr>
                <w:rFonts w:ascii="Arial" w:hAnsi="Arial" w:cs="Arial"/>
                <w:b/>
                <w:sz w:val="20"/>
                <w:lang w:bidi="he-IL"/>
              </w:rPr>
            </w:pPr>
            <w:r w:rsidRPr="00493EC8">
              <w:rPr>
                <w:rFonts w:ascii="Arial" w:hAnsi="Arial" w:cs="Arial"/>
                <w:b/>
                <w:sz w:val="20"/>
                <w:lang w:bidi="he-IL"/>
              </w:rPr>
              <w:t>Building a Clause Set</w:t>
            </w:r>
            <w:r>
              <w:rPr>
                <w:rFonts w:ascii="Arial" w:hAnsi="Arial" w:cs="Arial"/>
                <w:b/>
                <w:sz w:val="20"/>
                <w:lang w:bidi="he-IL"/>
              </w:rPr>
              <w:t xml:space="preserve">: </w:t>
            </w:r>
            <w:r w:rsidRPr="00493EC8">
              <w:rPr>
                <w:rFonts w:ascii="Arial" w:hAnsi="Arial" w:cs="Arial"/>
                <w:sz w:val="20"/>
                <w:lang w:bidi="he-IL"/>
              </w:rPr>
              <w:t>A</w:t>
            </w:r>
            <w:r>
              <w:rPr>
                <w:rFonts w:ascii="Arial" w:hAnsi="Arial" w:cs="Arial"/>
                <w:sz w:val="20"/>
                <w:lang w:bidi="he-IL"/>
              </w:rPr>
              <w:t xml:space="preserve"> third toggle (that you can activate via the DDL menu and click the ‘Add Doc Name Toggle’. Then, with that toggle selected, when you click a document, only the name of the document, surrounded by &lt;&lt; and &gt;&gt; markers is inserted. (Be sure to save this clause set out as a document. So you can build an entire document</w:t>
            </w:r>
          </w:p>
          <w:p w:rsidR="00AF5959" w:rsidRPr="00AF5959" w:rsidRDefault="00AF5959" w:rsidP="00AF5959">
            <w:pPr>
              <w:rPr>
                <w:rFonts w:ascii="Arial" w:hAnsi="Arial" w:cs="Arial"/>
                <w:sz w:val="20"/>
                <w:lang w:bidi="he-IL"/>
              </w:rPr>
            </w:pPr>
          </w:p>
          <w:p w:rsidR="0030383E" w:rsidRDefault="0030383E" w:rsidP="00AF5959">
            <w:pPr>
              <w:rPr>
                <w:rFonts w:ascii="Arial" w:hAnsi="Arial" w:cs="Arial"/>
                <w:b/>
                <w:sz w:val="20"/>
                <w:lang w:bidi="he-IL"/>
              </w:rPr>
            </w:pPr>
            <w:r w:rsidRPr="0030383E">
              <w:rPr>
                <w:rFonts w:ascii="Arial" w:hAnsi="Arial" w:cs="Arial"/>
                <w:b/>
                <w:sz w:val="20"/>
                <w:lang w:bidi="he-IL"/>
              </w:rPr>
              <w:t>Refresh</w:t>
            </w:r>
          </w:p>
          <w:p w:rsidR="0030383E" w:rsidRPr="008E26BF" w:rsidRDefault="008E26BF" w:rsidP="00AF5959">
            <w:pPr>
              <w:rPr>
                <w:rFonts w:ascii="Arial" w:hAnsi="Arial" w:cs="Arial"/>
                <w:sz w:val="20"/>
                <w:lang w:bidi="he-IL"/>
              </w:rPr>
            </w:pPr>
            <w:r>
              <w:rPr>
                <w:rFonts w:ascii="Arial" w:hAnsi="Arial" w:cs="Arial"/>
                <w:sz w:val="20"/>
                <w:lang w:bidi="he-IL"/>
              </w:rPr>
              <w:t>If y</w:t>
            </w:r>
            <w:r w:rsidR="0030383E" w:rsidRPr="008E26BF">
              <w:rPr>
                <w:rFonts w:ascii="Arial" w:hAnsi="Arial" w:cs="Arial"/>
                <w:sz w:val="20"/>
                <w:lang w:bidi="he-IL"/>
              </w:rPr>
              <w:t>ou know you added something to the folder, but it’s</w:t>
            </w:r>
            <w:r>
              <w:rPr>
                <w:rFonts w:ascii="Arial" w:hAnsi="Arial" w:cs="Arial"/>
                <w:sz w:val="20"/>
                <w:lang w:bidi="he-IL"/>
              </w:rPr>
              <w:t xml:space="preserve"> </w:t>
            </w:r>
            <w:r w:rsidR="0030383E" w:rsidRPr="008E26BF">
              <w:rPr>
                <w:rFonts w:ascii="Arial" w:hAnsi="Arial" w:cs="Arial"/>
                <w:sz w:val="20"/>
                <w:lang w:bidi="he-IL"/>
              </w:rPr>
              <w:t>not showing up in the DDL</w:t>
            </w:r>
            <w:r>
              <w:rPr>
                <w:rFonts w:ascii="Arial" w:hAnsi="Arial" w:cs="Arial"/>
                <w:sz w:val="20"/>
                <w:lang w:bidi="he-IL"/>
              </w:rPr>
              <w:t>, j</w:t>
            </w:r>
            <w:r w:rsidR="0030383E" w:rsidRPr="008E26BF">
              <w:rPr>
                <w:rFonts w:ascii="Arial" w:hAnsi="Arial" w:cs="Arial"/>
                <w:sz w:val="20"/>
                <w:lang w:bidi="he-IL"/>
              </w:rPr>
              <w:t xml:space="preserve">ust click the </w:t>
            </w:r>
            <w:r>
              <w:rPr>
                <w:rFonts w:ascii="Arial" w:hAnsi="Arial" w:cs="Arial"/>
                <w:sz w:val="20"/>
                <w:lang w:bidi="he-IL"/>
              </w:rPr>
              <w:t>‘R</w:t>
            </w:r>
            <w:r w:rsidR="0030383E" w:rsidRPr="008E26BF">
              <w:rPr>
                <w:rFonts w:ascii="Arial" w:hAnsi="Arial" w:cs="Arial"/>
                <w:sz w:val="20"/>
                <w:lang w:bidi="he-IL"/>
              </w:rPr>
              <w:t>efresh</w:t>
            </w:r>
            <w:r>
              <w:rPr>
                <w:rFonts w:ascii="Arial" w:hAnsi="Arial" w:cs="Arial"/>
                <w:sz w:val="20"/>
                <w:lang w:bidi="he-IL"/>
              </w:rPr>
              <w:t>’</w:t>
            </w:r>
            <w:r w:rsidR="0030383E" w:rsidRPr="008E26BF">
              <w:rPr>
                <w:rFonts w:ascii="Arial" w:hAnsi="Arial" w:cs="Arial"/>
                <w:sz w:val="20"/>
                <w:lang w:bidi="he-IL"/>
              </w:rPr>
              <w:t xml:space="preserve"> button</w:t>
            </w:r>
            <w:r>
              <w:rPr>
                <w:rFonts w:ascii="Arial" w:hAnsi="Arial" w:cs="Arial"/>
                <w:sz w:val="20"/>
                <w:lang w:bidi="he-IL"/>
              </w:rPr>
              <w:t xml:space="preserve"> at the foot of each list.</w:t>
            </w:r>
            <w:r w:rsidR="0030383E" w:rsidRPr="008E26BF">
              <w:rPr>
                <w:rFonts w:ascii="Arial" w:hAnsi="Arial" w:cs="Arial"/>
                <w:sz w:val="20"/>
                <w:lang w:bidi="he-IL"/>
              </w:rPr>
              <w:t>.</w:t>
            </w:r>
          </w:p>
          <w:p w:rsidR="0030383E" w:rsidRPr="0030383E" w:rsidRDefault="0030383E" w:rsidP="00AF5959">
            <w:pPr>
              <w:rPr>
                <w:rFonts w:ascii="Arial" w:hAnsi="Arial" w:cs="Arial"/>
                <w:b/>
                <w:sz w:val="20"/>
                <w:lang w:bidi="he-IL"/>
              </w:rPr>
            </w:pPr>
          </w:p>
          <w:p w:rsidR="00B75F69" w:rsidRDefault="00B75F69" w:rsidP="00B75F69">
            <w:pPr>
              <w:rPr>
                <w:rFonts w:ascii="Arial" w:hAnsi="Arial" w:cs="Arial"/>
                <w:b/>
                <w:sz w:val="20"/>
                <w:lang w:bidi="he-IL"/>
              </w:rPr>
            </w:pPr>
            <w:r w:rsidRPr="00E9461A">
              <w:rPr>
                <w:rFonts w:ascii="Arial" w:hAnsi="Arial" w:cs="Arial"/>
                <w:b/>
                <w:sz w:val="20"/>
                <w:lang w:bidi="he-IL"/>
              </w:rPr>
              <w:t>Hints &amp; Tips</w:t>
            </w:r>
            <w:r>
              <w:rPr>
                <w:rFonts w:ascii="Arial" w:hAnsi="Arial" w:cs="Arial"/>
                <w:b/>
                <w:sz w:val="20"/>
                <w:lang w:bidi="he-IL"/>
              </w:rPr>
              <w:t xml:space="preserve"> on maximizing DDL function</w:t>
            </w:r>
            <w:r w:rsidRPr="00E9461A">
              <w:rPr>
                <w:rFonts w:ascii="Arial" w:hAnsi="Arial" w:cs="Arial"/>
                <w:b/>
                <w:sz w:val="20"/>
                <w:lang w:bidi="he-IL"/>
              </w:rPr>
              <w:t>:</w:t>
            </w:r>
          </w:p>
          <w:p w:rsidR="00B75F69" w:rsidRDefault="00B75F69" w:rsidP="00B75F69">
            <w:pPr>
              <w:rPr>
                <w:rFonts w:ascii="Arial" w:hAnsi="Arial" w:cs="Arial"/>
                <w:sz w:val="20"/>
                <w:lang w:bidi="he-IL"/>
              </w:rPr>
            </w:pPr>
            <w:r w:rsidRPr="00B75F69">
              <w:rPr>
                <w:rFonts w:ascii="Arial" w:hAnsi="Arial" w:cs="Arial"/>
                <w:sz w:val="20"/>
                <w:lang w:bidi="he-IL"/>
              </w:rPr>
              <w:t>When naming (or renaming) a file, keep it meaningful, memorable, and as short as reasonable possible. That way, if you want to recall the document using the Alt-G function, you can more easily type its name.</w:t>
            </w:r>
          </w:p>
          <w:p w:rsidR="00B75F69" w:rsidRPr="00B75F69" w:rsidRDefault="00B75F69" w:rsidP="00B75F69">
            <w:pPr>
              <w:rPr>
                <w:rFonts w:ascii="Arial" w:hAnsi="Arial" w:cs="Arial"/>
                <w:sz w:val="20"/>
                <w:lang w:bidi="he-IL"/>
              </w:rPr>
            </w:pPr>
          </w:p>
          <w:p w:rsidR="00B75F69" w:rsidRDefault="00B75F69" w:rsidP="00B75F69">
            <w:pPr>
              <w:rPr>
                <w:rFonts w:ascii="Arial" w:hAnsi="Arial" w:cs="Arial"/>
                <w:sz w:val="20"/>
                <w:lang w:bidi="he-IL"/>
              </w:rPr>
            </w:pPr>
            <w:r>
              <w:rPr>
                <w:rFonts w:ascii="Arial" w:hAnsi="Arial" w:cs="Arial"/>
                <w:sz w:val="20"/>
                <w:lang w:bidi="he-IL"/>
              </w:rPr>
              <w:t>The typical use of a DDL is the recall of a single element</w:t>
            </w:r>
            <w:r w:rsidR="00AE2188">
              <w:rPr>
                <w:rFonts w:ascii="Arial" w:hAnsi="Arial" w:cs="Arial"/>
                <w:sz w:val="20"/>
                <w:lang w:bidi="he-IL"/>
              </w:rPr>
              <w:t xml:space="preserve"> in the list</w:t>
            </w:r>
            <w:r>
              <w:rPr>
                <w:rFonts w:ascii="Arial" w:hAnsi="Arial" w:cs="Arial"/>
                <w:sz w:val="20"/>
                <w:lang w:bidi="he-IL"/>
              </w:rPr>
              <w:t xml:space="preserve"> You can</w:t>
            </w:r>
            <w:r w:rsidR="00AE2188">
              <w:rPr>
                <w:rFonts w:ascii="Arial" w:hAnsi="Arial" w:cs="Arial"/>
                <w:sz w:val="20"/>
                <w:lang w:bidi="he-IL"/>
              </w:rPr>
              <w:t>, however,</w:t>
            </w:r>
            <w:r>
              <w:rPr>
                <w:rFonts w:ascii="Arial" w:hAnsi="Arial" w:cs="Arial"/>
                <w:sz w:val="20"/>
                <w:lang w:bidi="he-IL"/>
              </w:rPr>
              <w:t xml:space="preserve"> create a ‘multi</w:t>
            </w:r>
            <w:r w:rsidR="00AE2188">
              <w:rPr>
                <w:rFonts w:ascii="Arial" w:hAnsi="Arial" w:cs="Arial"/>
                <w:sz w:val="20"/>
                <w:lang w:bidi="he-IL"/>
              </w:rPr>
              <w:t>-</w:t>
            </w:r>
            <w:r>
              <w:rPr>
                <w:rFonts w:ascii="Arial" w:hAnsi="Arial" w:cs="Arial"/>
                <w:sz w:val="20"/>
                <w:lang w:bidi="he-IL"/>
              </w:rPr>
              <w:t>select’ window</w:t>
            </w:r>
            <w:r w:rsidR="00AE2188">
              <w:rPr>
                <w:rFonts w:ascii="Arial" w:hAnsi="Arial" w:cs="Arial"/>
                <w:sz w:val="20"/>
                <w:lang w:bidi="he-IL"/>
              </w:rPr>
              <w:t xml:space="preserve"> by clicking the Other Settings element and then the blue “Clause Selection Screen.” </w:t>
            </w:r>
            <w:r>
              <w:rPr>
                <w:rFonts w:ascii="Arial" w:hAnsi="Arial" w:cs="Arial"/>
                <w:sz w:val="20"/>
                <w:lang w:bidi="he-IL"/>
              </w:rPr>
              <w:t>(</w:t>
            </w:r>
            <w:r w:rsidR="00AE2188">
              <w:rPr>
                <w:rFonts w:ascii="Arial" w:hAnsi="Arial" w:cs="Arial"/>
                <w:sz w:val="20"/>
                <w:lang w:bidi="he-IL"/>
              </w:rPr>
              <w:t>A</w:t>
            </w:r>
            <w:r>
              <w:rPr>
                <w:rFonts w:ascii="Arial" w:hAnsi="Arial" w:cs="Arial"/>
                <w:sz w:val="20"/>
                <w:lang w:bidi="he-IL"/>
              </w:rPr>
              <w:t>ctually</w:t>
            </w:r>
            <w:r w:rsidR="00AE2188">
              <w:rPr>
                <w:rFonts w:ascii="Arial" w:hAnsi="Arial" w:cs="Arial"/>
                <w:sz w:val="20"/>
                <w:lang w:bidi="he-IL"/>
              </w:rPr>
              <w:t>, this is</w:t>
            </w:r>
            <w:r>
              <w:rPr>
                <w:rFonts w:ascii="Arial" w:hAnsi="Arial" w:cs="Arial"/>
                <w:sz w:val="20"/>
                <w:lang w:bidi="he-IL"/>
              </w:rPr>
              <w:t xml:space="preserve"> the </w:t>
            </w:r>
            <w:r w:rsidR="00AE2188">
              <w:rPr>
                <w:rFonts w:ascii="Arial" w:hAnsi="Arial" w:cs="Arial"/>
                <w:sz w:val="20"/>
                <w:lang w:bidi="he-IL"/>
              </w:rPr>
              <w:t xml:space="preserve">same as the </w:t>
            </w:r>
            <w:r>
              <w:rPr>
                <w:rFonts w:ascii="Arial" w:hAnsi="Arial" w:cs="Arial"/>
                <w:sz w:val="20"/>
                <w:lang w:bidi="he-IL"/>
              </w:rPr>
              <w:t>Document Assembly process</w:t>
            </w:r>
            <w:r w:rsidR="00AE2188">
              <w:rPr>
                <w:rFonts w:ascii="Arial" w:hAnsi="Arial" w:cs="Arial"/>
                <w:sz w:val="20"/>
                <w:lang w:bidi="he-IL"/>
              </w:rPr>
              <w:t>, just a</w:t>
            </w:r>
            <w:r>
              <w:rPr>
                <w:rFonts w:ascii="Arial" w:hAnsi="Arial" w:cs="Arial"/>
                <w:sz w:val="20"/>
                <w:lang w:bidi="he-IL"/>
              </w:rPr>
              <w:t xml:space="preserve">ttached to DDLs) </w:t>
            </w:r>
          </w:p>
          <w:p w:rsidR="00AE2188" w:rsidRDefault="00AE2188" w:rsidP="00B75F69">
            <w:pPr>
              <w:rPr>
                <w:rFonts w:ascii="Arial" w:hAnsi="Arial" w:cs="Arial"/>
                <w:sz w:val="20"/>
                <w:lang w:bidi="he-IL"/>
              </w:rPr>
            </w:pPr>
          </w:p>
          <w:p w:rsidR="00AE2188" w:rsidRDefault="00AE2188" w:rsidP="00B75F69">
            <w:pPr>
              <w:rPr>
                <w:rFonts w:ascii="Arial" w:hAnsi="Arial" w:cs="Arial"/>
                <w:sz w:val="20"/>
                <w:lang w:bidi="he-IL"/>
              </w:rPr>
            </w:pPr>
            <w:r w:rsidRPr="00AE2188">
              <w:rPr>
                <w:rFonts w:ascii="Arial" w:hAnsi="Arial" w:cs="Arial"/>
                <w:b/>
                <w:sz w:val="20"/>
                <w:lang w:bidi="he-IL"/>
              </w:rPr>
              <w:t>Content of DDLs:</w:t>
            </w:r>
            <w:r>
              <w:rPr>
                <w:rFonts w:ascii="Arial" w:hAnsi="Arial" w:cs="Arial"/>
                <w:sz w:val="20"/>
                <w:lang w:bidi="he-IL"/>
              </w:rPr>
              <w:t xml:space="preserve"> Any file can be referenced in a DDL. Documents are the most common, but you can also display spreadsheets, PDF files, WordPerfect documents, images (PI lawyers or illustrated book writers</w:t>
            </w:r>
            <w:bookmarkStart w:id="1" w:name="_GoBack"/>
            <w:bookmarkEnd w:id="1"/>
            <w:r>
              <w:rPr>
                <w:rFonts w:ascii="Arial" w:hAnsi="Arial" w:cs="Arial"/>
                <w:sz w:val="20"/>
                <w:lang w:bidi="he-IL"/>
              </w:rPr>
              <w:t xml:space="preserve"> take note).</w:t>
            </w:r>
          </w:p>
          <w:p w:rsidR="00AE2188" w:rsidRDefault="00AE2188" w:rsidP="00B75F69">
            <w:pPr>
              <w:rPr>
                <w:rFonts w:ascii="Arial" w:hAnsi="Arial" w:cs="Arial"/>
                <w:sz w:val="20"/>
                <w:lang w:bidi="he-IL"/>
              </w:rPr>
            </w:pPr>
          </w:p>
          <w:p w:rsidR="00AE2188" w:rsidRDefault="00AE2188" w:rsidP="00B75F69">
            <w:pPr>
              <w:rPr>
                <w:rFonts w:ascii="Arial" w:hAnsi="Arial" w:cs="Arial"/>
                <w:sz w:val="20"/>
                <w:lang w:bidi="he-IL"/>
              </w:rPr>
            </w:pPr>
            <w:r w:rsidRPr="00AE2188">
              <w:rPr>
                <w:rFonts w:ascii="Arial" w:hAnsi="Arial" w:cs="Arial"/>
                <w:b/>
                <w:sz w:val="20"/>
                <w:lang w:bidi="he-IL"/>
              </w:rPr>
              <w:t>Specialty Lists:</w:t>
            </w:r>
            <w:r>
              <w:rPr>
                <w:rFonts w:ascii="Arial" w:hAnsi="Arial" w:cs="Arial"/>
                <w:sz w:val="20"/>
                <w:lang w:bidi="he-IL"/>
              </w:rPr>
              <w:t xml:space="preserve"> Found under Pathagoras Features | DropDown Lists. You can display a list of [Variables] to make it easier to Pathagorize your documents. You can </w:t>
            </w:r>
            <w:r>
              <w:rPr>
                <w:rFonts w:ascii="Arial" w:hAnsi="Arial" w:cs="Arial"/>
                <w:sz w:val="20"/>
                <w:lang w:bidi="he-IL"/>
              </w:rPr>
              <w:lastRenderedPageBreak/>
              <w:t>create a list of Pathagoras examples via the ‘Samples’ option.</w:t>
            </w:r>
          </w:p>
          <w:p w:rsidR="00AF5959" w:rsidRDefault="00AF5959" w:rsidP="00AF5959">
            <w:pPr>
              <w:rPr>
                <w:rFonts w:ascii="Arial" w:hAnsi="Arial" w:cs="Arial"/>
                <w:sz w:val="20"/>
                <w:lang w:bidi="he-IL"/>
              </w:rPr>
            </w:pPr>
          </w:p>
          <w:p w:rsidR="00AF5959" w:rsidRPr="00E9461A" w:rsidRDefault="00AF5959" w:rsidP="00AF5959">
            <w:pPr>
              <w:rPr>
                <w:rFonts w:ascii="Arial" w:hAnsi="Arial" w:cs="Arial"/>
                <w:b/>
                <w:sz w:val="20"/>
                <w:lang w:bidi="he-IL"/>
              </w:rPr>
            </w:pPr>
          </w:p>
        </w:tc>
      </w:tr>
    </w:tbl>
    <w:p w:rsidR="00533ACA" w:rsidRDefault="00533ACA">
      <w:pPr>
        <w:autoSpaceDE w:val="0"/>
        <w:autoSpaceDN w:val="0"/>
        <w:adjustRightInd w:val="0"/>
        <w:rPr>
          <w:lang w:bidi="he-IL"/>
        </w:rPr>
      </w:pPr>
    </w:p>
    <w:sectPr w:rsidR="00533ACA">
      <w:headerReference w:type="even" r:id="rId8"/>
      <w:headerReference w:type="default" r:id="rId9"/>
      <w:footerReference w:type="even" r:id="rId10"/>
      <w:footerReference w:type="default" r:id="rId11"/>
      <w:headerReference w:type="first" r:id="rId12"/>
      <w:footerReference w:type="first" r:id="rId13"/>
      <w:pgSz w:w="12240" w:h="15840"/>
      <w:pgMar w:top="1008" w:right="1008" w:bottom="1008" w:left="100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067F" w:rsidRDefault="0096067F" w:rsidP="00A21E76">
      <w:r>
        <w:separator/>
      </w:r>
    </w:p>
  </w:endnote>
  <w:endnote w:type="continuationSeparator" w:id="0">
    <w:p w:rsidR="0096067F" w:rsidRDefault="0096067F" w:rsidP="00A21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E76" w:rsidRDefault="00A21E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E76" w:rsidRDefault="00A21E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E76" w:rsidRDefault="00A21E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067F" w:rsidRDefault="0096067F" w:rsidP="00A21E76">
      <w:r>
        <w:separator/>
      </w:r>
    </w:p>
  </w:footnote>
  <w:footnote w:type="continuationSeparator" w:id="0">
    <w:p w:rsidR="0096067F" w:rsidRDefault="0096067F" w:rsidP="00A21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E76" w:rsidRDefault="00A21E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E76" w:rsidRDefault="00A21E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E76" w:rsidRDefault="00A21E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63A70"/>
    <w:multiLevelType w:val="hybridMultilevel"/>
    <w:tmpl w:val="78F82110"/>
    <w:lvl w:ilvl="0" w:tplc="959C1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E7354E"/>
    <w:multiLevelType w:val="hybridMultilevel"/>
    <w:tmpl w:val="7B944694"/>
    <w:lvl w:ilvl="0" w:tplc="801E83F2">
      <w:start w:val="1"/>
      <w:numFmt w:val="decimal"/>
      <w:lvlRestart w:val="0"/>
      <w:pStyle w:val="BodyTextFirstIndent"/>
      <w:lvlText w:val="%1."/>
      <w:lvlJc w:val="left"/>
      <w:pPr>
        <w:tabs>
          <w:tab w:val="num" w:pos="930"/>
        </w:tabs>
        <w:ind w:left="930" w:hanging="360"/>
      </w:p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2" w15:restartNumberingAfterBreak="0">
    <w:nsid w:val="7CF80774"/>
    <w:multiLevelType w:val="hybridMultilevel"/>
    <w:tmpl w:val="9E0480F6"/>
    <w:lvl w:ilvl="0" w:tplc="378684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doNotTrackMoves/>
  <w:defaultTabStop w:val="720"/>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3E55"/>
    <w:rsid w:val="0030383E"/>
    <w:rsid w:val="00316D1F"/>
    <w:rsid w:val="00415BDA"/>
    <w:rsid w:val="00493EC8"/>
    <w:rsid w:val="00533ACA"/>
    <w:rsid w:val="00607947"/>
    <w:rsid w:val="008D04F1"/>
    <w:rsid w:val="008E26BF"/>
    <w:rsid w:val="009221B1"/>
    <w:rsid w:val="0096067F"/>
    <w:rsid w:val="00977D1C"/>
    <w:rsid w:val="00996441"/>
    <w:rsid w:val="00A21E76"/>
    <w:rsid w:val="00AD2DC6"/>
    <w:rsid w:val="00AE2188"/>
    <w:rsid w:val="00AF5959"/>
    <w:rsid w:val="00B13F43"/>
    <w:rsid w:val="00B26B65"/>
    <w:rsid w:val="00B75F69"/>
    <w:rsid w:val="00C0439B"/>
    <w:rsid w:val="00CD08AE"/>
    <w:rsid w:val="00CD72AB"/>
    <w:rsid w:val="00D704DC"/>
    <w:rsid w:val="00DF5DD4"/>
    <w:rsid w:val="00E23E55"/>
    <w:rsid w:val="00E9461A"/>
    <w:rsid w:val="00EC0D96"/>
    <w:rsid w:val="00F2466B"/>
    <w:rsid w:val="00F60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BBD998"/>
  <w15:chartTrackingRefBased/>
  <w15:docId w15:val="{05B0AB1E-5D9C-475C-84D5-5980C2E64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style>
  <w:style w:type="paragraph" w:styleId="BodyTextFirstIndent">
    <w:name w:val="Body Text First Indent"/>
    <w:basedOn w:val="BodyText"/>
    <w:pPr>
      <w:numPr>
        <w:numId w:val="1"/>
      </w:numPr>
    </w:pPr>
    <w:rPr>
      <w:szCs w:val="24"/>
    </w:rPr>
  </w:style>
  <w:style w:type="character" w:styleId="Hyperlink">
    <w:name w:val="Hyperlink"/>
    <w:rPr>
      <w:color w:val="0000FF"/>
      <w:u w:val="single"/>
    </w:rPr>
  </w:style>
  <w:style w:type="paragraph" w:styleId="Header">
    <w:name w:val="header"/>
    <w:basedOn w:val="Normal"/>
    <w:link w:val="HeaderChar"/>
    <w:rsid w:val="00A21E76"/>
    <w:pPr>
      <w:tabs>
        <w:tab w:val="center" w:pos="4680"/>
        <w:tab w:val="right" w:pos="9360"/>
      </w:tabs>
    </w:pPr>
  </w:style>
  <w:style w:type="character" w:customStyle="1" w:styleId="HeaderChar">
    <w:name w:val="Header Char"/>
    <w:link w:val="Header"/>
    <w:rsid w:val="00A21E76"/>
    <w:rPr>
      <w:sz w:val="24"/>
    </w:rPr>
  </w:style>
  <w:style w:type="paragraph" w:styleId="Footer">
    <w:name w:val="footer"/>
    <w:basedOn w:val="Normal"/>
    <w:link w:val="FooterChar"/>
    <w:rsid w:val="00A21E76"/>
    <w:pPr>
      <w:tabs>
        <w:tab w:val="center" w:pos="4680"/>
        <w:tab w:val="right" w:pos="9360"/>
      </w:tabs>
    </w:pPr>
  </w:style>
  <w:style w:type="character" w:customStyle="1" w:styleId="FooterChar">
    <w:name w:val="Footer Char"/>
    <w:link w:val="Footer"/>
    <w:rsid w:val="00A21E7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1E5ED-0823-49B2-B430-F8048F4E1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732</TotalTime>
  <Pages>2</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Insert variables into source document for automated replacement</vt:lpstr>
    </vt:vector>
  </TitlesOfParts>
  <Company> </Company>
  <LinksUpToDate>false</LinksUpToDate>
  <CharactersWithSpaces>4903</CharactersWithSpaces>
  <SharedDoc>false</SharedDoc>
  <HLinks>
    <vt:vector size="12" baseType="variant">
      <vt:variant>
        <vt:i4>6815832</vt:i4>
      </vt:variant>
      <vt:variant>
        <vt:i4>3</vt:i4>
      </vt:variant>
      <vt:variant>
        <vt:i4>0</vt:i4>
      </vt:variant>
      <vt:variant>
        <vt:i4>5</vt:i4>
      </vt:variant>
      <vt:variant>
        <vt:lpwstr>http://www.pathagoras.com/help/document_assembly.htm</vt:lpwstr>
      </vt:variant>
      <vt:variant>
        <vt:lpwstr/>
      </vt:variant>
      <vt:variant>
        <vt:i4>3866653</vt:i4>
      </vt:variant>
      <vt:variant>
        <vt:i4>0</vt:i4>
      </vt:variant>
      <vt:variant>
        <vt:i4>0</vt:i4>
      </vt:variant>
      <vt:variant>
        <vt:i4>5</vt:i4>
      </vt:variant>
      <vt:variant>
        <vt:lpwstr>http://www.pathagoras.com/help/dropdown_lists.htm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variables into source document for automated replacement</dc:title>
  <dc:subject/>
  <dc:creator> Roy H Lasris</dc:creator>
  <cp:keywords/>
  <dc:description/>
  <cp:lastModifiedBy>Roy Lasris</cp:lastModifiedBy>
  <cp:revision>6</cp:revision>
  <dcterms:created xsi:type="dcterms:W3CDTF">2018-04-07T11:54:00Z</dcterms:created>
  <dcterms:modified xsi:type="dcterms:W3CDTF">2018-05-18T12:18:00Z</dcterms:modified>
</cp:coreProperties>
</file>